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88BF1" w14:textId="2414BE79" w:rsidR="002E301E" w:rsidRPr="002E301E" w:rsidRDefault="00AC651F" w:rsidP="0048235F">
      <w:pPr>
        <w:rPr>
          <w:rFonts w:ascii="Book Antiqua" w:hAnsi="Book Antiqua"/>
          <w:b/>
          <w:color w:val="000000" w:themeColor="text1"/>
          <w:sz w:val="20"/>
          <w:szCs w:val="20"/>
        </w:rPr>
      </w:pPr>
      <w:bookmarkStart w:id="0" w:name="_GoBack"/>
      <w:bookmarkEnd w:id="0"/>
      <w:r w:rsidRPr="002E301E">
        <w:rPr>
          <w:rFonts w:ascii="Book Antiqua" w:hAnsi="Book Antiqua"/>
          <w:b/>
          <w:color w:val="000000" w:themeColor="text1"/>
          <w:sz w:val="20"/>
          <w:szCs w:val="20"/>
        </w:rPr>
        <w:t>ARC 232</w:t>
      </w:r>
      <w:r w:rsidR="001509F2">
        <w:rPr>
          <w:rFonts w:ascii="Book Antiqua" w:hAnsi="Book Antiqua"/>
          <w:b/>
          <w:color w:val="000000" w:themeColor="text1"/>
          <w:sz w:val="20"/>
          <w:szCs w:val="20"/>
        </w:rPr>
        <w:t>:</w:t>
      </w:r>
      <w:r w:rsidR="002E301E"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="0048235F" w:rsidRPr="002E301E">
        <w:rPr>
          <w:rFonts w:ascii="Book Antiqua" w:hAnsi="Book Antiqua"/>
          <w:b/>
          <w:color w:val="000000" w:themeColor="text1"/>
          <w:sz w:val="20"/>
          <w:szCs w:val="20"/>
        </w:rPr>
        <w:t>Art Nouveau/Arts Nouveaux</w:t>
      </w:r>
      <w:r w:rsidR="001509F2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="001509F2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="001509F2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="001509F2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="001509F2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="001509F2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="001509F2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="001509F2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="001509F2">
        <w:rPr>
          <w:rFonts w:ascii="Book Antiqua" w:hAnsi="Book Antiqua"/>
          <w:b/>
          <w:color w:val="000000" w:themeColor="text1"/>
          <w:sz w:val="20"/>
          <w:szCs w:val="20"/>
        </w:rPr>
        <w:tab/>
        <w:t>Name ____________________________________________</w:t>
      </w:r>
    </w:p>
    <w:p w14:paraId="1AA4C1A9" w14:textId="77777777" w:rsidR="006D0175" w:rsidRDefault="006D0175" w:rsidP="0048235F">
      <w:pPr>
        <w:rPr>
          <w:rFonts w:ascii="Book Antiqua" w:hAnsi="Book Antiqua"/>
          <w:b/>
          <w:color w:val="000000" w:themeColor="text1"/>
          <w:sz w:val="20"/>
          <w:szCs w:val="20"/>
        </w:rPr>
      </w:pPr>
    </w:p>
    <w:p w14:paraId="0AC7DEE3" w14:textId="66214E6D" w:rsidR="0048235F" w:rsidRPr="002E301E" w:rsidRDefault="0048235F" w:rsidP="0048235F">
      <w:pPr>
        <w:rPr>
          <w:rFonts w:ascii="Book Antiqua" w:hAnsi="Book Antiqua"/>
          <w:color w:val="000000" w:themeColor="text1"/>
          <w:sz w:val="20"/>
          <w:szCs w:val="20"/>
        </w:rPr>
      </w:pPr>
      <w:r w:rsidRPr="00773EE5">
        <w:rPr>
          <w:rFonts w:ascii="Book Antiqua" w:hAnsi="Book Antiqua"/>
          <w:b/>
          <w:color w:val="000000" w:themeColor="text1"/>
          <w:sz w:val="20"/>
          <w:szCs w:val="20"/>
        </w:rPr>
        <w:t>Focus</w:t>
      </w:r>
      <w:r w:rsidRPr="0048235F">
        <w:rPr>
          <w:rFonts w:ascii="Book Antiqua" w:hAnsi="Book Antiqua"/>
          <w:color w:val="000000" w:themeColor="text1"/>
          <w:sz w:val="20"/>
          <w:szCs w:val="20"/>
        </w:rPr>
        <w:t xml:space="preserve">: </w:t>
      </w:r>
      <w:r w:rsidRPr="0048235F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Classify design principles that distinguish the range of </w:t>
      </w:r>
      <w:r w:rsidR="00E273C7" w:rsidRPr="003A0553">
        <w:rPr>
          <w:rFonts w:ascii="Book Antiqua" w:eastAsia="Times New Roman" w:hAnsi="Book Antiqua" w:cs="Times New Roman"/>
          <w:iCs/>
          <w:color w:val="000000" w:themeColor="text1"/>
          <w:sz w:val="20"/>
          <w:szCs w:val="20"/>
          <w:bdr w:val="none" w:sz="0" w:space="0" w:color="auto" w:frame="1"/>
        </w:rPr>
        <w:t>A</w:t>
      </w:r>
      <w:r w:rsidRPr="003A0553">
        <w:rPr>
          <w:rFonts w:ascii="Book Antiqua" w:eastAsia="Times New Roman" w:hAnsi="Book Antiqua" w:cs="Times New Roman"/>
          <w:iCs/>
          <w:color w:val="000000" w:themeColor="text1"/>
          <w:sz w:val="20"/>
          <w:szCs w:val="20"/>
          <w:bdr w:val="none" w:sz="0" w:space="0" w:color="auto" w:frame="1"/>
        </w:rPr>
        <w:t xml:space="preserve">rt </w:t>
      </w:r>
      <w:r w:rsidR="00E273C7" w:rsidRPr="003A0553">
        <w:rPr>
          <w:rFonts w:ascii="Book Antiqua" w:eastAsia="Times New Roman" w:hAnsi="Book Antiqua" w:cs="Times New Roman"/>
          <w:iCs/>
          <w:color w:val="000000" w:themeColor="text1"/>
          <w:sz w:val="20"/>
          <w:szCs w:val="20"/>
          <w:bdr w:val="none" w:sz="0" w:space="0" w:color="auto" w:frame="1"/>
        </w:rPr>
        <w:t>N</w:t>
      </w:r>
      <w:r w:rsidRPr="003A0553">
        <w:rPr>
          <w:rFonts w:ascii="Book Antiqua" w:eastAsia="Times New Roman" w:hAnsi="Book Antiqua" w:cs="Times New Roman"/>
          <w:iCs/>
          <w:color w:val="000000" w:themeColor="text1"/>
          <w:sz w:val="20"/>
          <w:szCs w:val="20"/>
          <w:bdr w:val="none" w:sz="0" w:space="0" w:color="auto" w:frame="1"/>
        </w:rPr>
        <w:t>ouveau</w:t>
      </w:r>
      <w:r w:rsidRPr="003A0553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 </w:t>
      </w:r>
      <w:r w:rsidRPr="0048235F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idioms across Europe.</w:t>
      </w:r>
    </w:p>
    <w:p w14:paraId="74354CAD" w14:textId="77777777" w:rsidR="001509F2" w:rsidRDefault="0048235F" w:rsidP="0048235F">
      <w:pPr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773EE5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</w:rPr>
        <w:t>Directions</w:t>
      </w:r>
      <w:r w:rsidRPr="0048235F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: In groups of 4-5, select three case studies from the </w:t>
      </w:r>
      <w:r w:rsidR="001509F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ARC 232 </w:t>
      </w:r>
      <w:r w:rsidRPr="0048235F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Art Nouveau index </w:t>
      </w:r>
      <w:r w:rsidR="00773EE5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that represent diverse locations and approaches to the general “Art Nouveau.” </w:t>
      </w:r>
      <w:r w:rsidRPr="0048235F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Fill out the chart and </w:t>
      </w:r>
      <w:r w:rsidR="002E301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then, based </w:t>
      </w:r>
      <w:r w:rsidR="002E301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on your studies, write an all-inclusive definition for “Art Nouveau Architecture” on the back of this page.</w:t>
      </w:r>
      <w:r w:rsidR="001509F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</w:t>
      </w:r>
    </w:p>
    <w:p w14:paraId="66CB1F57" w14:textId="071A3E34" w:rsidR="0048235F" w:rsidRPr="001509F2" w:rsidRDefault="001509F2" w:rsidP="0048235F">
      <w:pPr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</w:rPr>
      </w:pPr>
      <w:r w:rsidRPr="001509F2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</w:rPr>
        <w:t>Due</w:t>
      </w:r>
      <w:r w:rsidRPr="00A46DA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: Friday, 1 PM</w:t>
      </w:r>
      <w:r w:rsidR="004C24D6" w:rsidRPr="00A46DA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to Rachel Peterson (studio)</w:t>
      </w:r>
      <w:r w:rsidR="00373321" w:rsidRPr="00A46DA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[Same time that you should </w:t>
      </w:r>
      <w:r w:rsidR="004F569C" w:rsidRPr="00A46DA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conclude</w:t>
      </w:r>
      <w:r w:rsidR="00373321" w:rsidRPr="00A46DA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any needed alterations/corrections to your entry on the Index</w:t>
      </w:r>
      <w:r w:rsidR="00373321" w:rsidRPr="0037332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]</w:t>
      </w:r>
    </w:p>
    <w:p w14:paraId="1A1A7C5E" w14:textId="77777777" w:rsidR="00773EE5" w:rsidRDefault="00773EE5" w:rsidP="0048235F">
      <w:pPr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396"/>
        <w:gridCol w:w="2396"/>
        <w:gridCol w:w="2396"/>
        <w:gridCol w:w="2396"/>
        <w:gridCol w:w="2396"/>
      </w:tblGrid>
      <w:tr w:rsidR="00773EE5" w14:paraId="19097DEC" w14:textId="77777777" w:rsidTr="00773EE5">
        <w:tc>
          <w:tcPr>
            <w:tcW w:w="2396" w:type="dxa"/>
            <w:vAlign w:val="center"/>
          </w:tcPr>
          <w:p w14:paraId="47614C56" w14:textId="77777777" w:rsidR="00773EE5" w:rsidRDefault="00773EE5" w:rsidP="00773EE5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Case Studies </w:t>
            </w:r>
          </w:p>
          <w:p w14:paraId="791A2E97" w14:textId="4E46B76B" w:rsidR="00773EE5" w:rsidRPr="00773EE5" w:rsidRDefault="00773EE5" w:rsidP="00A46DAA">
            <w:pPr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</w:rPr>
            </w:pP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(</w:t>
            </w:r>
            <w:r w:rsidR="006D017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w/</w:t>
            </w:r>
            <w:r w:rsidR="002E301E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name, location, date</w:t>
            </w:r>
            <w: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architect</w:t>
            </w:r>
            <w:r w:rsidR="002E301E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, and </w:t>
            </w:r>
            <w:r w:rsidR="00A46DAA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particular</w:t>
            </w:r>
            <w:r w:rsidR="002E301E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6DAA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A.N.</w:t>
            </w:r>
            <w:r w:rsidR="002E301E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idiom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96" w:type="dxa"/>
            <w:vAlign w:val="center"/>
          </w:tcPr>
          <w:p w14:paraId="7C7A4EE3" w14:textId="7D7F1696" w:rsidR="00773EE5" w:rsidRPr="00773EE5" w:rsidRDefault="00773EE5" w:rsidP="00773EE5">
            <w:pPr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</w:rPr>
            </w:pP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What 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  <w:u w:val="single"/>
              </w:rPr>
              <w:t>planning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  <w:u w:val="single"/>
              </w:rPr>
              <w:t>principles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are evident?</w:t>
            </w:r>
            <w:r w:rsidRPr="00773EE5">
              <w:rPr>
                <w:rStyle w:val="FootnoteReference"/>
                <w:rFonts w:ascii="Book Antiqua" w:hAnsi="Book Antiqua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396" w:type="dxa"/>
            <w:vAlign w:val="center"/>
          </w:tcPr>
          <w:p w14:paraId="7B315A5D" w14:textId="7FA627FF" w:rsidR="00773EE5" w:rsidRPr="00773EE5" w:rsidRDefault="00773EE5" w:rsidP="00773EE5">
            <w:pPr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</w:rPr>
            </w:pP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What 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  <w:u w:val="single"/>
              </w:rPr>
              <w:t>structural materials and methods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are used?</w:t>
            </w:r>
            <w:r w:rsidRPr="00773EE5">
              <w:rPr>
                <w:rStyle w:val="FootnoteReference"/>
                <w:rFonts w:ascii="Book Antiqua" w:hAnsi="Book Antiqua"/>
                <w:b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396" w:type="dxa"/>
            <w:vAlign w:val="center"/>
          </w:tcPr>
          <w:p w14:paraId="2F64A463" w14:textId="12C6758B" w:rsidR="00773EE5" w:rsidRPr="00773EE5" w:rsidRDefault="00773EE5" w:rsidP="00773EE5">
            <w:pPr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</w:rPr>
            </w:pP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What decorative 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  <w:u w:val="single"/>
              </w:rPr>
              <w:t>motifs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are used?</w:t>
            </w:r>
            <w:r w:rsidRPr="00773EE5">
              <w:rPr>
                <w:rStyle w:val="FootnoteReference"/>
                <w:rFonts w:ascii="Book Antiqua" w:hAnsi="Book Antiqua"/>
                <w:b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2396" w:type="dxa"/>
            <w:vAlign w:val="center"/>
          </w:tcPr>
          <w:p w14:paraId="43033485" w14:textId="17ABCB52" w:rsidR="00773EE5" w:rsidRPr="00773EE5" w:rsidRDefault="00773EE5" w:rsidP="00773EE5">
            <w:pPr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</w:rPr>
            </w:pP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What decorative 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  <w:u w:val="single"/>
              </w:rPr>
              <w:t>materials</w:t>
            </w:r>
            <w:r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are used?</w:t>
            </w:r>
            <w:r w:rsidRPr="00773EE5">
              <w:rPr>
                <w:rStyle w:val="FootnoteReference"/>
                <w:rFonts w:ascii="Book Antiqua" w:hAnsi="Book Antiqua"/>
                <w:b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2396" w:type="dxa"/>
            <w:vAlign w:val="center"/>
          </w:tcPr>
          <w:p w14:paraId="6D02A1E3" w14:textId="43D2E8D1" w:rsidR="00773EE5" w:rsidRPr="00773EE5" w:rsidRDefault="00A46DAA" w:rsidP="003A0553">
            <w:pPr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Overall &amp; </w:t>
            </w:r>
            <w:r w:rsidR="00773EE5"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relative to the other case studies, </w:t>
            </w:r>
            <w:r w:rsidR="003A0553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how </w:t>
            </w:r>
            <w:r w:rsidR="00773EE5"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does this </w:t>
            </w:r>
            <w: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one</w:t>
            </w:r>
            <w:r w:rsidR="00773EE5"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express international </w:t>
            </w:r>
            <w:r w:rsidR="003A0553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and</w:t>
            </w:r>
            <w:r w:rsidR="00773EE5"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local character</w:t>
            </w:r>
            <w:r w:rsidR="003A0553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(s)</w:t>
            </w:r>
            <w:r w:rsidR="00773EE5" w:rsidRPr="00773EE5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773EE5" w14:paraId="3DCD635D" w14:textId="77777777" w:rsidTr="002E301E">
        <w:trPr>
          <w:trHeight w:val="2160"/>
        </w:trPr>
        <w:tc>
          <w:tcPr>
            <w:tcW w:w="2396" w:type="dxa"/>
          </w:tcPr>
          <w:p w14:paraId="1C309556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EDDCC7A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DFA1BB1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F05380F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6445A82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7511CDF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</w:tr>
      <w:tr w:rsidR="00773EE5" w14:paraId="4FDE8905" w14:textId="77777777" w:rsidTr="002E301E">
        <w:trPr>
          <w:trHeight w:val="2160"/>
        </w:trPr>
        <w:tc>
          <w:tcPr>
            <w:tcW w:w="2396" w:type="dxa"/>
          </w:tcPr>
          <w:p w14:paraId="0B69C426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396A5B7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5605B5B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C9DB842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9B27BBE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F41F19A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</w:tr>
      <w:tr w:rsidR="00773EE5" w14:paraId="554B5E70" w14:textId="77777777" w:rsidTr="002E301E">
        <w:trPr>
          <w:trHeight w:val="2160"/>
        </w:trPr>
        <w:tc>
          <w:tcPr>
            <w:tcW w:w="2396" w:type="dxa"/>
          </w:tcPr>
          <w:p w14:paraId="273B6A32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D65D0CA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60799F1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CA9941B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0A3BCAD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48A3620" w14:textId="77777777" w:rsidR="00773EE5" w:rsidRDefault="00773EE5" w:rsidP="0048235F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521D7E0" w14:textId="77777777" w:rsidR="00773EE5" w:rsidRPr="0048235F" w:rsidRDefault="00773EE5" w:rsidP="0048235F">
      <w:pPr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14:paraId="30BE4FB5" w14:textId="77777777" w:rsidR="0048235F" w:rsidRPr="0048235F" w:rsidRDefault="0048235F" w:rsidP="0048235F">
      <w:pPr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14:paraId="6EA536EE" w14:textId="77777777" w:rsidR="0048235F" w:rsidRPr="0048235F" w:rsidRDefault="0048235F">
      <w:pPr>
        <w:rPr>
          <w:rFonts w:ascii="Book Antiqua" w:hAnsi="Book Antiqua"/>
          <w:color w:val="000000" w:themeColor="text1"/>
          <w:sz w:val="20"/>
          <w:szCs w:val="20"/>
        </w:rPr>
      </w:pPr>
    </w:p>
    <w:sectPr w:rsidR="0048235F" w:rsidRPr="0048235F" w:rsidSect="00773EE5">
      <w:pgSz w:w="15840" w:h="12240" w:orient="landscape"/>
      <w:pgMar w:top="720" w:right="734" w:bottom="720" w:left="72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A06BF" w14:textId="77777777" w:rsidR="00CD3C56" w:rsidRDefault="00CD3C56" w:rsidP="0048235F">
      <w:r>
        <w:separator/>
      </w:r>
    </w:p>
  </w:endnote>
  <w:endnote w:type="continuationSeparator" w:id="0">
    <w:p w14:paraId="68FC3F46" w14:textId="77777777" w:rsidR="00CD3C56" w:rsidRDefault="00CD3C56" w:rsidP="0048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CCF6" w14:textId="77777777" w:rsidR="00CD3C56" w:rsidRDefault="00CD3C56" w:rsidP="0048235F">
      <w:r>
        <w:separator/>
      </w:r>
    </w:p>
  </w:footnote>
  <w:footnote w:type="continuationSeparator" w:id="0">
    <w:p w14:paraId="3E7C3119" w14:textId="77777777" w:rsidR="00CD3C56" w:rsidRDefault="00CD3C56" w:rsidP="0048235F">
      <w:r>
        <w:continuationSeparator/>
      </w:r>
    </w:p>
  </w:footnote>
  <w:footnote w:id="1">
    <w:p w14:paraId="0F926E82" w14:textId="715DD81B" w:rsidR="00773EE5" w:rsidRPr="00773EE5" w:rsidRDefault="00773EE5">
      <w:pPr>
        <w:pStyle w:val="FootnoteText"/>
        <w:rPr>
          <w:rFonts w:ascii="Book Antiqua" w:hAnsi="Book Antiqua"/>
          <w:sz w:val="20"/>
          <w:szCs w:val="20"/>
        </w:rPr>
      </w:pPr>
      <w:r w:rsidRPr="00773EE5">
        <w:rPr>
          <w:rStyle w:val="FootnoteReference"/>
          <w:rFonts w:ascii="Book Antiqua" w:hAnsi="Book Antiqua"/>
          <w:sz w:val="20"/>
          <w:szCs w:val="20"/>
        </w:rPr>
        <w:footnoteRef/>
      </w:r>
      <w:r w:rsidRPr="00773EE5">
        <w:rPr>
          <w:rFonts w:ascii="Book Antiqua" w:hAnsi="Book Antiqua"/>
          <w:sz w:val="20"/>
          <w:szCs w:val="20"/>
        </w:rPr>
        <w:t xml:space="preserve"> Are </w:t>
      </w:r>
      <w:r w:rsidRPr="00773EE5">
        <w:rPr>
          <w:rFonts w:ascii="Book Antiqua" w:hAnsi="Book Antiqua"/>
          <w:sz w:val="20"/>
          <w:szCs w:val="20"/>
          <w:u w:val="single"/>
        </w:rPr>
        <w:t>planning</w:t>
      </w:r>
      <w:r w:rsidRPr="00773EE5">
        <w:rPr>
          <w:rFonts w:ascii="Book Antiqua" w:hAnsi="Book Antiqua"/>
          <w:sz w:val="20"/>
          <w:szCs w:val="20"/>
        </w:rPr>
        <w:t xml:space="preserve"> ideals inspired by Gothic or Classical principles, or something else?</w:t>
      </w:r>
    </w:p>
  </w:footnote>
  <w:footnote w:id="2">
    <w:p w14:paraId="24595960" w14:textId="66FD949F" w:rsidR="00773EE5" w:rsidRPr="00773EE5" w:rsidRDefault="00773EE5">
      <w:pPr>
        <w:pStyle w:val="FootnoteText"/>
        <w:rPr>
          <w:rFonts w:ascii="Book Antiqua" w:hAnsi="Book Antiqua"/>
          <w:sz w:val="20"/>
          <w:szCs w:val="20"/>
        </w:rPr>
      </w:pPr>
      <w:r w:rsidRPr="00773EE5">
        <w:rPr>
          <w:rStyle w:val="FootnoteReference"/>
          <w:rFonts w:ascii="Book Antiqua" w:hAnsi="Book Antiqua"/>
          <w:sz w:val="20"/>
          <w:szCs w:val="20"/>
        </w:rPr>
        <w:footnoteRef/>
      </w:r>
      <w:r w:rsidRPr="00773EE5">
        <w:rPr>
          <w:rFonts w:ascii="Book Antiqua" w:hAnsi="Book Antiqua"/>
          <w:sz w:val="20"/>
          <w:szCs w:val="20"/>
        </w:rPr>
        <w:t xml:space="preserve"> Are these relatively new or traditional materials/methods</w:t>
      </w:r>
      <w:r w:rsidR="003424A7">
        <w:rPr>
          <w:rFonts w:ascii="Book Antiqua" w:hAnsi="Book Antiqua"/>
          <w:sz w:val="20"/>
          <w:szCs w:val="20"/>
        </w:rPr>
        <w:t xml:space="preserve"> in this region</w:t>
      </w:r>
      <w:r w:rsidRPr="00773EE5">
        <w:rPr>
          <w:rFonts w:ascii="Book Antiqua" w:hAnsi="Book Antiqua"/>
          <w:sz w:val="20"/>
          <w:szCs w:val="20"/>
        </w:rPr>
        <w:t>? Are they visible or concealed?</w:t>
      </w:r>
    </w:p>
  </w:footnote>
  <w:footnote w:id="3">
    <w:p w14:paraId="62981BC7" w14:textId="6059EFD6" w:rsidR="00773EE5" w:rsidRPr="00773EE5" w:rsidRDefault="00773EE5">
      <w:pPr>
        <w:pStyle w:val="FootnoteText"/>
        <w:rPr>
          <w:rFonts w:ascii="Book Antiqua" w:hAnsi="Book Antiqua"/>
          <w:sz w:val="20"/>
          <w:szCs w:val="20"/>
        </w:rPr>
      </w:pPr>
      <w:r w:rsidRPr="00773EE5">
        <w:rPr>
          <w:rStyle w:val="FootnoteReference"/>
          <w:rFonts w:ascii="Book Antiqua" w:hAnsi="Book Antiqua"/>
          <w:sz w:val="20"/>
          <w:szCs w:val="20"/>
        </w:rPr>
        <w:footnoteRef/>
      </w:r>
      <w:r w:rsidRPr="00773EE5">
        <w:rPr>
          <w:rFonts w:ascii="Book Antiqua" w:hAnsi="Book Antiqua"/>
          <w:sz w:val="20"/>
          <w:szCs w:val="20"/>
        </w:rPr>
        <w:t xml:space="preserve"> Are they Classical in origin? Gothic? Something astylar (industrial, geometric, organic)?</w:t>
      </w:r>
      <w:r w:rsidR="007F0FFA">
        <w:rPr>
          <w:rFonts w:ascii="Book Antiqua" w:hAnsi="Book Antiqua"/>
          <w:sz w:val="20"/>
          <w:szCs w:val="20"/>
        </w:rPr>
        <w:t xml:space="preserve"> Would you see them in another country or just here?</w:t>
      </w:r>
    </w:p>
  </w:footnote>
  <w:footnote w:id="4">
    <w:p w14:paraId="2BA43FF0" w14:textId="02FCD392" w:rsidR="00773EE5" w:rsidRPr="00773EE5" w:rsidRDefault="00773EE5">
      <w:pPr>
        <w:pStyle w:val="FootnoteText"/>
        <w:rPr>
          <w:rFonts w:ascii="Book Antiqua" w:hAnsi="Book Antiqua"/>
          <w:sz w:val="20"/>
          <w:szCs w:val="20"/>
        </w:rPr>
      </w:pPr>
      <w:r w:rsidRPr="00773EE5">
        <w:rPr>
          <w:rStyle w:val="FootnoteReference"/>
          <w:rFonts w:ascii="Book Antiqua" w:hAnsi="Book Antiqua"/>
          <w:sz w:val="20"/>
          <w:szCs w:val="20"/>
        </w:rPr>
        <w:footnoteRef/>
      </w:r>
      <w:r w:rsidRPr="00773EE5">
        <w:rPr>
          <w:rFonts w:ascii="Book Antiqua" w:hAnsi="Book Antiqua"/>
          <w:sz w:val="20"/>
          <w:szCs w:val="20"/>
        </w:rPr>
        <w:t xml:space="preserve"> Are they traditional materials? Industrial? Local or from far away?</w:t>
      </w:r>
      <w:r w:rsidR="007F0FFA">
        <w:rPr>
          <w:rFonts w:ascii="Book Antiqua" w:hAnsi="Book Antiqua"/>
          <w:sz w:val="20"/>
          <w:szCs w:val="20"/>
        </w:rPr>
        <w:t xml:space="preserve"> Do they have “folk” connotations?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12517"/>
    <w:multiLevelType w:val="multilevel"/>
    <w:tmpl w:val="31AE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1F"/>
    <w:rsid w:val="0000683A"/>
    <w:rsid w:val="00010414"/>
    <w:rsid w:val="000A2F12"/>
    <w:rsid w:val="000D1C6D"/>
    <w:rsid w:val="000E7AA1"/>
    <w:rsid w:val="00102690"/>
    <w:rsid w:val="001509F2"/>
    <w:rsid w:val="00166CA3"/>
    <w:rsid w:val="00202869"/>
    <w:rsid w:val="002146FC"/>
    <w:rsid w:val="00234FCC"/>
    <w:rsid w:val="00256811"/>
    <w:rsid w:val="00283BB2"/>
    <w:rsid w:val="00284C41"/>
    <w:rsid w:val="00296F4F"/>
    <w:rsid w:val="002E301E"/>
    <w:rsid w:val="0030120F"/>
    <w:rsid w:val="00332B73"/>
    <w:rsid w:val="003424A7"/>
    <w:rsid w:val="00344688"/>
    <w:rsid w:val="00360814"/>
    <w:rsid w:val="00371F8E"/>
    <w:rsid w:val="00373321"/>
    <w:rsid w:val="0038484A"/>
    <w:rsid w:val="00386C23"/>
    <w:rsid w:val="003A0553"/>
    <w:rsid w:val="003D4E31"/>
    <w:rsid w:val="00447841"/>
    <w:rsid w:val="0048235F"/>
    <w:rsid w:val="004C24D6"/>
    <w:rsid w:val="004D32BA"/>
    <w:rsid w:val="004D35D9"/>
    <w:rsid w:val="004E2E98"/>
    <w:rsid w:val="004F569C"/>
    <w:rsid w:val="004F794A"/>
    <w:rsid w:val="0053544F"/>
    <w:rsid w:val="005545B1"/>
    <w:rsid w:val="005F0FF9"/>
    <w:rsid w:val="005F3456"/>
    <w:rsid w:val="005F4727"/>
    <w:rsid w:val="005F4D27"/>
    <w:rsid w:val="00644477"/>
    <w:rsid w:val="00663019"/>
    <w:rsid w:val="006D0175"/>
    <w:rsid w:val="006D1F66"/>
    <w:rsid w:val="007049F1"/>
    <w:rsid w:val="007202FD"/>
    <w:rsid w:val="007404B8"/>
    <w:rsid w:val="00754CBB"/>
    <w:rsid w:val="00773EE5"/>
    <w:rsid w:val="007D0873"/>
    <w:rsid w:val="007F0FFA"/>
    <w:rsid w:val="00802862"/>
    <w:rsid w:val="00842E55"/>
    <w:rsid w:val="00844BDA"/>
    <w:rsid w:val="00883686"/>
    <w:rsid w:val="00890C80"/>
    <w:rsid w:val="008A0361"/>
    <w:rsid w:val="0092561F"/>
    <w:rsid w:val="00982CF9"/>
    <w:rsid w:val="009C06E6"/>
    <w:rsid w:val="00A152FD"/>
    <w:rsid w:val="00A46DAA"/>
    <w:rsid w:val="00A66FB0"/>
    <w:rsid w:val="00A973FD"/>
    <w:rsid w:val="00AB5B5B"/>
    <w:rsid w:val="00AC651F"/>
    <w:rsid w:val="00AC6857"/>
    <w:rsid w:val="00AC6BED"/>
    <w:rsid w:val="00AD1AA6"/>
    <w:rsid w:val="00B06888"/>
    <w:rsid w:val="00B2375D"/>
    <w:rsid w:val="00B42774"/>
    <w:rsid w:val="00B60D8C"/>
    <w:rsid w:val="00B63AF8"/>
    <w:rsid w:val="00BC3817"/>
    <w:rsid w:val="00BD7EF2"/>
    <w:rsid w:val="00BF4712"/>
    <w:rsid w:val="00BF6D12"/>
    <w:rsid w:val="00C03B77"/>
    <w:rsid w:val="00C12F53"/>
    <w:rsid w:val="00C50CE2"/>
    <w:rsid w:val="00C66A83"/>
    <w:rsid w:val="00C72261"/>
    <w:rsid w:val="00CC574C"/>
    <w:rsid w:val="00CD3C56"/>
    <w:rsid w:val="00CE47FF"/>
    <w:rsid w:val="00D60F77"/>
    <w:rsid w:val="00DB61DF"/>
    <w:rsid w:val="00E273C7"/>
    <w:rsid w:val="00E51A03"/>
    <w:rsid w:val="00E63034"/>
    <w:rsid w:val="00E936B2"/>
    <w:rsid w:val="00EE5CCB"/>
    <w:rsid w:val="00EE6396"/>
    <w:rsid w:val="00F067A7"/>
    <w:rsid w:val="00F30EC1"/>
    <w:rsid w:val="00F34F97"/>
    <w:rsid w:val="00F639CC"/>
    <w:rsid w:val="00F77C3A"/>
    <w:rsid w:val="00FA08AE"/>
    <w:rsid w:val="00FA3C8E"/>
    <w:rsid w:val="00FA5D84"/>
    <w:rsid w:val="00FB361F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CF0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235F"/>
  </w:style>
  <w:style w:type="character" w:styleId="Emphasis">
    <w:name w:val="Emphasis"/>
    <w:basedOn w:val="DefaultParagraphFont"/>
    <w:uiPriority w:val="20"/>
    <w:qFormat/>
    <w:rsid w:val="0048235F"/>
    <w:rPr>
      <w:i/>
      <w:iCs/>
    </w:rPr>
  </w:style>
  <w:style w:type="table" w:styleId="TableGrid">
    <w:name w:val="Table Grid"/>
    <w:basedOn w:val="TableNormal"/>
    <w:uiPriority w:val="39"/>
    <w:rsid w:val="00482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8235F"/>
  </w:style>
  <w:style w:type="character" w:customStyle="1" w:styleId="FootnoteTextChar">
    <w:name w:val="Footnote Text Char"/>
    <w:basedOn w:val="DefaultParagraphFont"/>
    <w:link w:val="FootnoteText"/>
    <w:uiPriority w:val="99"/>
    <w:rsid w:val="0048235F"/>
  </w:style>
  <w:style w:type="character" w:styleId="FootnoteReference">
    <w:name w:val="footnote reference"/>
    <w:basedOn w:val="DefaultParagraphFont"/>
    <w:uiPriority w:val="99"/>
    <w:unhideWhenUsed/>
    <w:rsid w:val="00482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2019-03-25T18:42:00Z</dcterms:created>
  <dcterms:modified xsi:type="dcterms:W3CDTF">2019-03-26T11:06:00Z</dcterms:modified>
</cp:coreProperties>
</file>